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638"/>
      </w:tblGrid>
      <w:tr w:rsidR="00F261AE" w:rsidRPr="00F261AE" w14:paraId="2850AC66" w14:textId="77777777" w:rsidTr="00F261AE">
        <w:trPr>
          <w:tblCellSpacing w:w="0" w:type="dxa"/>
        </w:trPr>
        <w:tc>
          <w:tcPr>
            <w:tcW w:w="0" w:type="auto"/>
            <w:vAlign w:val="center"/>
            <w:hideMark/>
          </w:tcPr>
          <w:p w14:paraId="71BB577C"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 xml:space="preserve">Oggetto: </w:t>
            </w:r>
          </w:p>
          <w:p w14:paraId="3B182503"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Evento CNF Gratuito già Accreditato per tutti gli Avvocati: dal Parlamento Europeo di BRUXELLES (2CFP): Intelligenza artificiale e transizione digitale: l’obbligata evoluzione del ruolo del professionista</w:t>
            </w:r>
          </w:p>
        </w:tc>
      </w:tr>
      <w:tr w:rsidR="00F261AE" w:rsidRPr="00F261AE" w14:paraId="638B91CD" w14:textId="77777777" w:rsidTr="00F261AE">
        <w:trPr>
          <w:tblCellSpacing w:w="0" w:type="dxa"/>
        </w:trPr>
        <w:tc>
          <w:tcPr>
            <w:tcW w:w="0" w:type="auto"/>
            <w:vAlign w:val="center"/>
            <w:hideMark/>
          </w:tcPr>
          <w:p w14:paraId="39F28365"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 xml:space="preserve">Mittente: </w:t>
            </w:r>
          </w:p>
          <w:p w14:paraId="27A79854"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proofErr w:type="spellStart"/>
            <w:r w:rsidRPr="00F261AE">
              <w:rPr>
                <w:rFonts w:ascii="Times New Roman" w:eastAsia="Times New Roman" w:hAnsi="Times New Roman" w:cs="Times New Roman"/>
                <w:kern w:val="0"/>
                <w:sz w:val="24"/>
                <w:szCs w:val="24"/>
                <w:lang w:eastAsia="it-IT"/>
                <w14:ligatures w14:val="none"/>
              </w:rPr>
              <w:t>Devis</w:t>
            </w:r>
            <w:proofErr w:type="spellEnd"/>
            <w:r w:rsidRPr="00F261AE">
              <w:rPr>
                <w:rFonts w:ascii="Times New Roman" w:eastAsia="Times New Roman" w:hAnsi="Times New Roman" w:cs="Times New Roman"/>
                <w:kern w:val="0"/>
                <w:sz w:val="24"/>
                <w:szCs w:val="24"/>
                <w:lang w:eastAsia="it-IT"/>
                <w14:ligatures w14:val="none"/>
              </w:rPr>
              <w:t xml:space="preserve"> Ciuccio &lt;devis.ciuccio@geonetwork.it&gt;</w:t>
            </w:r>
          </w:p>
        </w:tc>
      </w:tr>
      <w:tr w:rsidR="00F261AE" w:rsidRPr="00F261AE" w14:paraId="09B55059" w14:textId="77777777" w:rsidTr="00F261AE">
        <w:trPr>
          <w:tblCellSpacing w:w="0" w:type="dxa"/>
        </w:trPr>
        <w:tc>
          <w:tcPr>
            <w:tcW w:w="0" w:type="auto"/>
            <w:vAlign w:val="center"/>
            <w:hideMark/>
          </w:tcPr>
          <w:p w14:paraId="7C6543A7"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 xml:space="preserve">Data: </w:t>
            </w:r>
          </w:p>
          <w:p w14:paraId="53E16A3C"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16/05/2023, 10:33</w:t>
            </w:r>
          </w:p>
        </w:tc>
      </w:tr>
    </w:tbl>
    <w:p w14:paraId="0BD823ED" w14:textId="77777777" w:rsidR="00F261AE" w:rsidRPr="00F261AE" w:rsidRDefault="00F261AE" w:rsidP="00F261AE">
      <w:pPr>
        <w:spacing w:after="0" w:line="240" w:lineRule="auto"/>
        <w:rPr>
          <w:rFonts w:ascii="Times New Roman" w:eastAsia="Times New Roman" w:hAnsi="Times New Roman" w:cs="Times New Roman"/>
          <w:vanish/>
          <w:kern w:val="0"/>
          <w:sz w:val="24"/>
          <w:szCs w:val="24"/>
          <w:lang w:eastAsia="it-IT"/>
          <w14:ligatures w14:val="none"/>
        </w:rPr>
      </w:pPr>
    </w:p>
    <w:tbl>
      <w:tblPr>
        <w:tblW w:w="5000" w:type="pct"/>
        <w:tblCellSpacing w:w="0" w:type="dxa"/>
        <w:tblCellMar>
          <w:left w:w="0" w:type="dxa"/>
          <w:right w:w="0" w:type="dxa"/>
        </w:tblCellMar>
        <w:tblLook w:val="04A0" w:firstRow="1" w:lastRow="0" w:firstColumn="1" w:lastColumn="0" w:noHBand="0" w:noVBand="1"/>
      </w:tblPr>
      <w:tblGrid>
        <w:gridCol w:w="9638"/>
      </w:tblGrid>
      <w:tr w:rsidR="00F261AE" w:rsidRPr="00F261AE" w14:paraId="1C6AC005" w14:textId="77777777" w:rsidTr="00F261AE">
        <w:trPr>
          <w:tblCellSpacing w:w="0" w:type="dxa"/>
        </w:trPr>
        <w:tc>
          <w:tcPr>
            <w:tcW w:w="0" w:type="auto"/>
            <w:vAlign w:val="center"/>
            <w:hideMark/>
          </w:tcPr>
          <w:p w14:paraId="7DE6FA69" w14:textId="77777777" w:rsidR="00F261AE" w:rsidRPr="00F261AE" w:rsidRDefault="00F261AE" w:rsidP="00F261AE">
            <w:pPr>
              <w:spacing w:after="0" w:line="240" w:lineRule="auto"/>
              <w:divId w:val="1040283087"/>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 xml:space="preserve">A: </w:t>
            </w:r>
          </w:p>
          <w:p w14:paraId="21217AA5"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devis.ciuccio@geonetwork.it</w:t>
            </w:r>
          </w:p>
        </w:tc>
      </w:tr>
    </w:tbl>
    <w:p w14:paraId="46553C82"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p>
    <w:p w14:paraId="4EFF2603"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Buongiorno, vorrei portare alla Vostra attenzione ed a quella dei Vostri iscritti uno speciale evento formativo gratuito e già accreditato per tutti gli Avvocati sul tema dell'</w:t>
      </w:r>
      <w:r w:rsidRPr="00F261AE">
        <w:rPr>
          <w:rFonts w:ascii="Times New Roman" w:eastAsia="Times New Roman" w:hAnsi="Times New Roman" w:cs="Times New Roman"/>
          <w:i/>
          <w:iCs/>
          <w:kern w:val="0"/>
          <w:sz w:val="24"/>
          <w:szCs w:val="24"/>
          <w:lang w:eastAsia="it-IT"/>
          <w14:ligatures w14:val="none"/>
        </w:rPr>
        <w:t>Intelligenza artificiale e sulle trasformazioni obbligate legate alla digitalizzazione dei processi e servizi che il professionista dovrà affrontare</w:t>
      </w:r>
      <w:r w:rsidRPr="00F261AE">
        <w:rPr>
          <w:rFonts w:ascii="Times New Roman" w:eastAsia="Times New Roman" w:hAnsi="Times New Roman" w:cs="Times New Roman"/>
          <w:kern w:val="0"/>
          <w:sz w:val="24"/>
          <w:szCs w:val="24"/>
          <w:lang w:eastAsia="it-IT"/>
          <w14:ligatures w14:val="none"/>
        </w:rPr>
        <w:t xml:space="preserve"> in un prossimo vicino futuro. </w:t>
      </w:r>
    </w:p>
    <w:p w14:paraId="2D621250" w14:textId="11116719" w:rsidR="00F261AE" w:rsidRPr="00F261AE" w:rsidRDefault="00F261AE" w:rsidP="00F261AE">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F261AE">
        <w:rPr>
          <w:noProof/>
        </w:rPr>
        <w:drawing>
          <wp:inline distT="0" distB="0" distL="0" distR="0" wp14:anchorId="0BC24385" wp14:editId="3828D21D">
            <wp:extent cx="6120130" cy="2794635"/>
            <wp:effectExtent l="0" t="0" r="0" b="5715"/>
            <wp:docPr id="1673762173" name="Immagine 2" descr="Immagine che contiene testo, schermata, Pagina Web,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62173" name="Immagine 2" descr="Immagine che contiene testo, schermata, Pagina Web, Sito Web&#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794635"/>
                    </a:xfrm>
                    <a:prstGeom prst="rect">
                      <a:avLst/>
                    </a:prstGeom>
                    <a:noFill/>
                    <a:ln>
                      <a:noFill/>
                    </a:ln>
                  </pic:spPr>
                </pic:pic>
              </a:graphicData>
            </a:graphic>
          </wp:inline>
        </w:drawing>
      </w:r>
    </w:p>
    <w:p w14:paraId="26655D02" w14:textId="77777777" w:rsidR="00F261AE" w:rsidRPr="00F261AE" w:rsidRDefault="00F261AE" w:rsidP="00F261AE">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5" w:history="1">
        <w:r w:rsidRPr="00F261AE">
          <w:rPr>
            <w:rFonts w:ascii="Times New Roman" w:eastAsia="Times New Roman" w:hAnsi="Times New Roman" w:cs="Times New Roman"/>
            <w:color w:val="0000FF"/>
            <w:kern w:val="0"/>
            <w:sz w:val="24"/>
            <w:szCs w:val="24"/>
            <w:u w:val="single"/>
            <w:lang w:eastAsia="it-IT"/>
            <w14:ligatures w14:val="none"/>
          </w:rPr>
          <w:t>https://www.consiglionazionaleforense.it/it/web/cnf/calendario-cnf?p_p_id=com_liferay_portal_search_web_search_results_portlet_SearchResultsPortlet_INSTANCE_hd9ln5EwxOIj&amp;p_p_lifecycle=0&amp;p_p_state=maximized&amp;p_p_mode=view&amp;_com_liferay_portal_search_web_search_results_portlet_SearchResultsPortlet_INSTANCE_hd9ln5EwxOIj_mvcPath=%2Fview_content.jsp&amp;_com_liferay_portal_search_web_search_results_portlet_SearchResultsPortlet_INSTANCE_hd9ln5EwxOIj_assetEntryId=3105195&amp;_com_liferay_portal_search_web_search_results_portlet_SearchResultsPortlet_INSTANCE_hd9ln5EwxOIj_type=content&amp;p_l_back_url=%2Fit%2Fcalendario-cnf%3Fdelta%3D60</w:t>
        </w:r>
      </w:hyperlink>
    </w:p>
    <w:p w14:paraId="19ADD651"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Il tema dell'intelligenza artificiale e della transizione digitale per i professionisti sono argomenti con i quali l’</w:t>
      </w:r>
      <w:r w:rsidRPr="00F261AE">
        <w:rPr>
          <w:rFonts w:ascii="Times New Roman" w:eastAsia="Times New Roman" w:hAnsi="Times New Roman" w:cs="Times New Roman"/>
          <w:kern w:val="0"/>
          <w:sz w:val="24"/>
          <w:szCs w:val="24"/>
          <w:u w:val="single"/>
          <w:lang w:eastAsia="it-IT"/>
          <w14:ligatures w14:val="none"/>
        </w:rPr>
        <w:t>avvocato del futuro</w:t>
      </w:r>
      <w:r w:rsidRPr="00F261AE">
        <w:rPr>
          <w:rFonts w:ascii="Times New Roman" w:eastAsia="Times New Roman" w:hAnsi="Times New Roman" w:cs="Times New Roman"/>
          <w:kern w:val="0"/>
          <w:sz w:val="24"/>
          <w:szCs w:val="24"/>
          <w:lang w:eastAsia="it-IT"/>
          <w14:ligatures w14:val="none"/>
        </w:rPr>
        <w:t xml:space="preserve"> dovrà necessariamente familiarizzare, servizi e procedure nuove come Giustizia </w:t>
      </w:r>
      <w:proofErr w:type="spellStart"/>
      <w:r w:rsidRPr="00F261AE">
        <w:rPr>
          <w:rFonts w:ascii="Times New Roman" w:eastAsia="Times New Roman" w:hAnsi="Times New Roman" w:cs="Times New Roman"/>
          <w:kern w:val="0"/>
          <w:sz w:val="24"/>
          <w:szCs w:val="24"/>
          <w:lang w:eastAsia="it-IT"/>
          <w14:ligatures w14:val="none"/>
        </w:rPr>
        <w:t>predettiva</w:t>
      </w:r>
      <w:proofErr w:type="spellEnd"/>
      <w:r w:rsidRPr="00F261AE">
        <w:rPr>
          <w:rFonts w:ascii="Times New Roman" w:eastAsia="Times New Roman" w:hAnsi="Times New Roman" w:cs="Times New Roman"/>
          <w:kern w:val="0"/>
          <w:sz w:val="24"/>
          <w:szCs w:val="24"/>
          <w:lang w:eastAsia="it-IT"/>
          <w14:ligatures w14:val="none"/>
        </w:rPr>
        <w:t xml:space="preserve">, algoritmi, intelligenza artificiale, blockchain, digitalizzazione della giustizia sono ormai ben avviate verso la concretizzazione, dal </w:t>
      </w:r>
      <w:r w:rsidRPr="00F261AE">
        <w:rPr>
          <w:rFonts w:ascii="Times New Roman" w:eastAsia="Times New Roman" w:hAnsi="Times New Roman" w:cs="Times New Roman"/>
          <w:b/>
          <w:bCs/>
          <w:kern w:val="0"/>
          <w:sz w:val="24"/>
          <w:szCs w:val="24"/>
          <w:lang w:eastAsia="it-IT"/>
          <w14:ligatures w14:val="none"/>
        </w:rPr>
        <w:t xml:space="preserve">Parlamento Europeo di Bruxelles il 1° Giugno dalle ore 16.30 </w:t>
      </w:r>
      <w:r w:rsidRPr="00F261AE">
        <w:rPr>
          <w:rFonts w:ascii="Times New Roman" w:eastAsia="Times New Roman" w:hAnsi="Times New Roman" w:cs="Times New Roman"/>
          <w:kern w:val="0"/>
          <w:sz w:val="24"/>
          <w:szCs w:val="24"/>
          <w:lang w:eastAsia="it-IT"/>
          <w14:ligatures w14:val="none"/>
        </w:rPr>
        <w:t xml:space="preserve">vi sarà su questi ed altri temi collegati un webinar dedicato ai professionisti: il webinar è gratuito e già accreditato (Scuola Superiore dell'Avvocatura) ed è possibile iscriversi a questo link: </w:t>
      </w:r>
      <w:hyperlink r:id="rId6" w:history="1">
        <w:r w:rsidRPr="00F261AE">
          <w:rPr>
            <w:rFonts w:ascii="Times New Roman" w:eastAsia="Times New Roman" w:hAnsi="Times New Roman" w:cs="Times New Roman"/>
            <w:color w:val="0000FF"/>
            <w:kern w:val="0"/>
            <w:sz w:val="24"/>
            <w:szCs w:val="24"/>
            <w:u w:val="single"/>
            <w:lang w:eastAsia="it-IT"/>
            <w14:ligatures w14:val="none"/>
          </w:rPr>
          <w:t>https://register.gotowebinar.com/register/6102563743255341407</w:t>
        </w:r>
      </w:hyperlink>
    </w:p>
    <w:p w14:paraId="3D03AAEE"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p>
    <w:p w14:paraId="50C14D91" w14:textId="4BCD8D1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noProof/>
        </w:rPr>
        <w:lastRenderedPageBreak/>
        <w:drawing>
          <wp:inline distT="0" distB="0" distL="0" distR="0" wp14:anchorId="36A4F798" wp14:editId="74611773">
            <wp:extent cx="6120130" cy="3083560"/>
            <wp:effectExtent l="0" t="0" r="0" b="2540"/>
            <wp:docPr id="893462563" name="Immagine 1" descr="Immagine che contiene testo, schermata, Sito Web,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62563" name="Immagine 1" descr="Immagine che contiene testo, schermata, Sito Web, Pagina Web&#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83560"/>
                    </a:xfrm>
                    <a:prstGeom prst="rect">
                      <a:avLst/>
                    </a:prstGeom>
                    <a:noFill/>
                    <a:ln>
                      <a:noFill/>
                    </a:ln>
                  </pic:spPr>
                </pic:pic>
              </a:graphicData>
            </a:graphic>
          </wp:inline>
        </w:drawing>
      </w:r>
    </w:p>
    <w:p w14:paraId="22C99D1A" w14:textId="77777777" w:rsidR="00F261AE" w:rsidRPr="00F261AE" w:rsidRDefault="00F261AE" w:rsidP="00F261AE">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8" w:anchor="p_com_liferay_asset_publisher_web_portlet_AssetPublisherPortlet_INSTANCE_AvBNVdq3mCDg" w:history="1">
        <w:r w:rsidRPr="00F261AE">
          <w:rPr>
            <w:rFonts w:ascii="Times New Roman" w:eastAsia="Times New Roman" w:hAnsi="Times New Roman" w:cs="Times New Roman"/>
            <w:b/>
            <w:bCs/>
            <w:color w:val="0000FF"/>
            <w:kern w:val="0"/>
            <w:sz w:val="24"/>
            <w:szCs w:val="24"/>
            <w:u w:val="single"/>
            <w:lang w:eastAsia="it-IT"/>
            <w14:ligatures w14:val="none"/>
          </w:rPr>
          <w:t>https://www.consiglionazionaleforense.it/web/ssa/vedi-tutti-gli-eventi/-/asset_publisher/AvBNVdq3mCDg/content/corso-il-funzionamento-della-corte-di-giustizia-dell-unione-europea-?_com_liferay_asset_publisher_web_portlet_AssetPublisherPortlet_INSTANCE_AvBNVdq3mCDg_assetEntryId=3105195&amp;_com_liferay_asset_publisher_web_portlet_AssetPublisherPortlet_INSTANCE_AvBNVdq3mCDg_redirect=https%3A%2F%2Fwww.consiglionazionaleforense.it%2Fweb%2Fssa%2Fvedi-tutti-gli-eventi%3Fp_p_id%3Dcom_liferay_asset_publisher_web_portlet_AssetPublisherPortlet_INSTANCE_AvBNVdq3mCDg%26p_p_lifecycle%3D0%26p_p_state%3Dnormal%26p_p_mode%3Dview%26_com_liferay_asset_publisher_web_portlet_AssetPublisherPortlet_INSTANCE_AvBNVdq3mCDg_cur%3D0%26p_r_p_resetCur%3Dfalse%26_com_liferay_asset_publisher_web_portlet_AssetPublisherPortlet_INSTANCE_AvBNVdq3mCDg_assetEntryId%3D3105195%23p_com_liferay_asset_publisher_web_portlet_AssetPublisherPortlet_INSTANCE_AvBNVdq3mCDg#p_com_liferay_asset_publisher_web_portlet_AssetPublisherPortlet_INSTANCE_AvBNVdq3mCDg</w:t>
        </w:r>
      </w:hyperlink>
    </w:p>
    <w:p w14:paraId="2B9CB7BA" w14:textId="77777777" w:rsidR="00F261AE" w:rsidRPr="00F261AE" w:rsidRDefault="00F261AE" w:rsidP="00F261AE">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b/>
          <w:bCs/>
          <w:color w:val="0000FF"/>
          <w:kern w:val="0"/>
          <w:sz w:val="24"/>
          <w:szCs w:val="24"/>
          <w:lang w:eastAsia="it-IT"/>
          <w14:ligatures w14:val="none"/>
        </w:rPr>
        <w:t>Confidando nella divulgazione a tutti i vostri iscritti</w:t>
      </w:r>
      <w:r w:rsidRPr="00F261AE">
        <w:rPr>
          <w:rFonts w:ascii="Times New Roman" w:eastAsia="Times New Roman" w:hAnsi="Times New Roman" w:cs="Times New Roman"/>
          <w:kern w:val="0"/>
          <w:sz w:val="24"/>
          <w:szCs w:val="24"/>
          <w:lang w:eastAsia="it-IT"/>
          <w14:ligatures w14:val="none"/>
        </w:rPr>
        <w:t xml:space="preserve"> di tale importante convegno, </w:t>
      </w:r>
      <w:r w:rsidRPr="00F261AE">
        <w:rPr>
          <w:rFonts w:ascii="Times New Roman" w:eastAsia="Times New Roman" w:hAnsi="Times New Roman" w:cs="Times New Roman"/>
          <w:kern w:val="0"/>
          <w:sz w:val="24"/>
          <w:szCs w:val="24"/>
          <w:u w:val="single"/>
          <w:lang w:eastAsia="it-IT"/>
          <w14:ligatures w14:val="none"/>
        </w:rPr>
        <w:t>Vi ringrazio sentitamente</w:t>
      </w:r>
      <w:r w:rsidRPr="00F261AE">
        <w:rPr>
          <w:rFonts w:ascii="Times New Roman" w:eastAsia="Times New Roman" w:hAnsi="Times New Roman" w:cs="Times New Roman"/>
          <w:kern w:val="0"/>
          <w:sz w:val="24"/>
          <w:szCs w:val="24"/>
          <w:lang w:eastAsia="it-IT"/>
          <w14:ligatures w14:val="none"/>
        </w:rPr>
        <w:t xml:space="preserve"> per l'attenzione e Vi porgo i più cordiali saluti. Ciuccio </w:t>
      </w:r>
      <w:proofErr w:type="spellStart"/>
      <w:r w:rsidRPr="00F261AE">
        <w:rPr>
          <w:rFonts w:ascii="Times New Roman" w:eastAsia="Times New Roman" w:hAnsi="Times New Roman" w:cs="Times New Roman"/>
          <w:kern w:val="0"/>
          <w:sz w:val="24"/>
          <w:szCs w:val="24"/>
          <w:lang w:eastAsia="it-IT"/>
          <w14:ligatures w14:val="none"/>
        </w:rPr>
        <w:t>Devis</w:t>
      </w:r>
      <w:proofErr w:type="spellEnd"/>
      <w:r w:rsidRPr="00F261AE">
        <w:rPr>
          <w:rFonts w:ascii="Times New Roman" w:eastAsia="Times New Roman" w:hAnsi="Times New Roman" w:cs="Times New Roman"/>
          <w:kern w:val="0"/>
          <w:sz w:val="24"/>
          <w:szCs w:val="24"/>
          <w:lang w:eastAsia="it-IT"/>
          <w14:ligatures w14:val="none"/>
        </w:rPr>
        <w:t xml:space="preserve"> </w:t>
      </w:r>
    </w:p>
    <w:p w14:paraId="364126C6"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ahoma" w:eastAsia="Times New Roman" w:hAnsi="Tahoma" w:cs="Tahoma"/>
          <w:kern w:val="0"/>
          <w:sz w:val="24"/>
          <w:szCs w:val="24"/>
          <w:shd w:val="clear" w:color="auto" w:fill="FFFFFF"/>
          <w:lang w:eastAsia="it-IT"/>
          <w14:ligatures w14:val="none"/>
        </w:rPr>
        <w:t>Il settore delle costruzioni, la professione fiscale e legale stanno vivendo una significativa trasformazione dei propri processi e delle proprie attività dovuta all’introduzione di numerose tecnologie digitali che aprono a nuove modalità di lavoro. Saper trasformare ed aggiornare le proprie competenze sarà per il professionista vitale.</w:t>
      </w:r>
      <w:r w:rsidRPr="00F261AE">
        <w:rPr>
          <w:rFonts w:ascii="Tahoma" w:eastAsia="Times New Roman" w:hAnsi="Tahoma" w:cs="Tahoma"/>
          <w:kern w:val="0"/>
          <w:sz w:val="24"/>
          <w:szCs w:val="24"/>
          <w:shd w:val="clear" w:color="auto" w:fill="FFFFFF"/>
          <w:lang w:eastAsia="it-IT"/>
          <w14:ligatures w14:val="none"/>
        </w:rPr>
        <w:br/>
        <w:t>La rivoluzione digitale non sarà solo tecnologica e industriale ma cambierà il rapporto del professionista con tutto ciò che lo circonda, compreso il lavoro. Se la digitalizzazione ha, come effetto iniziale, quello di ridurre la quantità di lavoro umano necessario per una determinata attività, l’intelligenza artificiale avrà, in prospettiva, l’effetto di attribuire, in molti processi, in parte o tutto il potere decisionale all’algoritmo.</w:t>
      </w:r>
      <w:r w:rsidRPr="00F261AE">
        <w:rPr>
          <w:rFonts w:ascii="Tahoma" w:eastAsia="Times New Roman" w:hAnsi="Tahoma" w:cs="Tahoma"/>
          <w:kern w:val="0"/>
          <w:sz w:val="24"/>
          <w:szCs w:val="24"/>
          <w:shd w:val="clear" w:color="auto" w:fill="FFFFFF"/>
          <w:lang w:eastAsia="it-IT"/>
          <w14:ligatures w14:val="none"/>
        </w:rPr>
        <w:br/>
        <w:t>Quali saranno gli scenari futuri e quali rischi celano?</w:t>
      </w:r>
      <w:r w:rsidRPr="00F261AE">
        <w:rPr>
          <w:rFonts w:ascii="Tahoma" w:eastAsia="Times New Roman" w:hAnsi="Tahoma" w:cs="Tahoma"/>
          <w:kern w:val="0"/>
          <w:sz w:val="24"/>
          <w:szCs w:val="24"/>
          <w:shd w:val="clear" w:color="auto" w:fill="FFFFFF"/>
          <w:lang w:eastAsia="it-IT"/>
          <w14:ligatures w14:val="none"/>
        </w:rPr>
        <w:br/>
      </w:r>
      <w:proofErr w:type="spellStart"/>
      <w:r w:rsidRPr="00F261AE">
        <w:rPr>
          <w:rFonts w:ascii="Tahoma" w:eastAsia="Times New Roman" w:hAnsi="Tahoma" w:cs="Tahoma"/>
          <w:kern w:val="0"/>
          <w:sz w:val="24"/>
          <w:szCs w:val="24"/>
          <w:shd w:val="clear" w:color="auto" w:fill="FFFFFF"/>
          <w:lang w:eastAsia="it-IT"/>
          <w14:ligatures w14:val="none"/>
        </w:rPr>
        <w:t>Qual'è</w:t>
      </w:r>
      <w:proofErr w:type="spellEnd"/>
      <w:r w:rsidRPr="00F261AE">
        <w:rPr>
          <w:rFonts w:ascii="Tahoma" w:eastAsia="Times New Roman" w:hAnsi="Tahoma" w:cs="Tahoma"/>
          <w:kern w:val="0"/>
          <w:sz w:val="24"/>
          <w:szCs w:val="24"/>
          <w:shd w:val="clear" w:color="auto" w:fill="FFFFFF"/>
          <w:lang w:eastAsia="it-IT"/>
          <w14:ligatures w14:val="none"/>
        </w:rPr>
        <w:t xml:space="preserve"> lo stato dell'arte della legislazione europea in fatto di digitale e intelligenza artificiale e come sfruttarne al meglio il potenziale tutelando però i diritti individuali delle persone?</w:t>
      </w:r>
    </w:p>
    <w:p w14:paraId="7C79495A"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ahoma" w:eastAsia="Times New Roman" w:hAnsi="Tahoma" w:cs="Tahoma"/>
          <w:kern w:val="0"/>
          <w:sz w:val="24"/>
          <w:szCs w:val="24"/>
          <w:shd w:val="clear" w:color="auto" w:fill="FFFFFF"/>
          <w:lang w:eastAsia="it-IT"/>
          <w14:ligatures w14:val="none"/>
        </w:rPr>
        <w:lastRenderedPageBreak/>
        <w:br/>
      </w:r>
    </w:p>
    <w:p w14:paraId="53FFF037"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ahoma" w:eastAsia="Times New Roman" w:hAnsi="Tahoma" w:cs="Tahoma"/>
          <w:b/>
          <w:bCs/>
          <w:kern w:val="0"/>
          <w:sz w:val="24"/>
          <w:szCs w:val="24"/>
          <w:shd w:val="clear" w:color="auto" w:fill="FFFFFF"/>
          <w:lang w:eastAsia="it-IT"/>
          <w14:ligatures w14:val="none"/>
        </w:rPr>
        <w:t>Parteciperanno all'evento gli Avvocati: Stefano Bertollini - già consigliere nazionale forense, Leda Rita Corrado- Avvocato tributarista e giornalista pubblicista Segretario AIGA Sezione di Genova</w:t>
      </w:r>
      <w:r w:rsidRPr="00F261AE">
        <w:rPr>
          <w:rFonts w:ascii="Tahoma" w:eastAsia="Times New Roman" w:hAnsi="Tahoma" w:cs="Tahoma"/>
          <w:kern w:val="0"/>
          <w:sz w:val="24"/>
          <w:szCs w:val="24"/>
          <w:shd w:val="clear" w:color="auto" w:fill="FFFFFF"/>
          <w:lang w:eastAsia="it-IT"/>
          <w14:ligatures w14:val="none"/>
        </w:rPr>
        <w:br/>
      </w:r>
    </w:p>
    <w:p w14:paraId="1CAF44D3"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ahoma" w:eastAsia="Times New Roman" w:hAnsi="Tahoma" w:cs="Tahoma"/>
          <w:kern w:val="0"/>
          <w:sz w:val="24"/>
          <w:szCs w:val="24"/>
          <w:shd w:val="clear" w:color="auto" w:fill="FFFFFF"/>
          <w:lang w:eastAsia="it-IT"/>
          <w14:ligatures w14:val="none"/>
        </w:rPr>
        <w:br/>
      </w:r>
    </w:p>
    <w:p w14:paraId="0AF01A23"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Allegati: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809"/>
      </w:tblGrid>
      <w:tr w:rsidR="00F261AE" w:rsidRPr="00F261AE" w14:paraId="1B71C863" w14:textId="77777777" w:rsidTr="00F261AE">
        <w:trPr>
          <w:tblCellSpacing w:w="15" w:type="dxa"/>
        </w:trPr>
        <w:tc>
          <w:tcPr>
            <w:tcW w:w="0" w:type="auto"/>
            <w:vAlign w:val="center"/>
            <w:hideMark/>
          </w:tcPr>
          <w:p w14:paraId="38276F22"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Bruxelles Evento.pdf</w:t>
            </w:r>
          </w:p>
        </w:tc>
        <w:tc>
          <w:tcPr>
            <w:tcW w:w="0" w:type="auto"/>
            <w:vAlign w:val="center"/>
            <w:hideMark/>
          </w:tcPr>
          <w:p w14:paraId="5BDF2A97" w14:textId="77777777" w:rsidR="00F261AE" w:rsidRPr="00F261AE" w:rsidRDefault="00F261AE" w:rsidP="00F261AE">
            <w:pPr>
              <w:spacing w:after="0" w:line="240" w:lineRule="auto"/>
              <w:rPr>
                <w:rFonts w:ascii="Times New Roman" w:eastAsia="Times New Roman" w:hAnsi="Times New Roman" w:cs="Times New Roman"/>
                <w:kern w:val="0"/>
                <w:sz w:val="24"/>
                <w:szCs w:val="24"/>
                <w:lang w:eastAsia="it-IT"/>
                <w14:ligatures w14:val="none"/>
              </w:rPr>
            </w:pPr>
            <w:r w:rsidRPr="00F261AE">
              <w:rPr>
                <w:rFonts w:ascii="Times New Roman" w:eastAsia="Times New Roman" w:hAnsi="Times New Roman" w:cs="Times New Roman"/>
                <w:kern w:val="0"/>
                <w:sz w:val="24"/>
                <w:szCs w:val="24"/>
                <w:lang w:eastAsia="it-IT"/>
                <w14:ligatures w14:val="none"/>
              </w:rPr>
              <w:t>1,5 MB</w:t>
            </w:r>
          </w:p>
        </w:tc>
      </w:tr>
    </w:tbl>
    <w:p w14:paraId="0D73DE67" w14:textId="77777777" w:rsidR="00F261AE" w:rsidRDefault="00F261AE"/>
    <w:sectPr w:rsidR="00F261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AE"/>
    <w:rsid w:val="00F26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55BA"/>
  <w15:chartTrackingRefBased/>
  <w15:docId w15:val="{5D364DC2-1EF2-4E4A-9422-85C54FA2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1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F26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550739">
      <w:bodyDiv w:val="1"/>
      <w:marLeft w:val="0"/>
      <w:marRight w:val="0"/>
      <w:marTop w:val="0"/>
      <w:marBottom w:val="0"/>
      <w:divBdr>
        <w:top w:val="none" w:sz="0" w:space="0" w:color="auto"/>
        <w:left w:val="none" w:sz="0" w:space="0" w:color="auto"/>
        <w:bottom w:val="none" w:sz="0" w:space="0" w:color="auto"/>
        <w:right w:val="none" w:sz="0" w:space="0" w:color="auto"/>
      </w:divBdr>
      <w:divsChild>
        <w:div w:id="1142499214">
          <w:marLeft w:val="0"/>
          <w:marRight w:val="0"/>
          <w:marTop w:val="0"/>
          <w:marBottom w:val="0"/>
          <w:divBdr>
            <w:top w:val="none" w:sz="0" w:space="0" w:color="auto"/>
            <w:left w:val="none" w:sz="0" w:space="0" w:color="auto"/>
            <w:bottom w:val="none" w:sz="0" w:space="0" w:color="auto"/>
            <w:right w:val="none" w:sz="0" w:space="0" w:color="auto"/>
          </w:divBdr>
        </w:div>
        <w:div w:id="2108773451">
          <w:marLeft w:val="0"/>
          <w:marRight w:val="0"/>
          <w:marTop w:val="0"/>
          <w:marBottom w:val="0"/>
          <w:divBdr>
            <w:top w:val="none" w:sz="0" w:space="0" w:color="auto"/>
            <w:left w:val="none" w:sz="0" w:space="0" w:color="auto"/>
            <w:bottom w:val="none" w:sz="0" w:space="0" w:color="auto"/>
            <w:right w:val="none" w:sz="0" w:space="0" w:color="auto"/>
          </w:divBdr>
        </w:div>
        <w:div w:id="1740899874">
          <w:marLeft w:val="0"/>
          <w:marRight w:val="0"/>
          <w:marTop w:val="0"/>
          <w:marBottom w:val="0"/>
          <w:divBdr>
            <w:top w:val="none" w:sz="0" w:space="0" w:color="auto"/>
            <w:left w:val="none" w:sz="0" w:space="0" w:color="auto"/>
            <w:bottom w:val="none" w:sz="0" w:space="0" w:color="auto"/>
            <w:right w:val="none" w:sz="0" w:space="0" w:color="auto"/>
          </w:divBdr>
        </w:div>
        <w:div w:id="1040283087">
          <w:marLeft w:val="0"/>
          <w:marRight w:val="0"/>
          <w:marTop w:val="0"/>
          <w:marBottom w:val="0"/>
          <w:divBdr>
            <w:top w:val="none" w:sz="0" w:space="0" w:color="auto"/>
            <w:left w:val="none" w:sz="0" w:space="0" w:color="auto"/>
            <w:bottom w:val="none" w:sz="0" w:space="0" w:color="auto"/>
            <w:right w:val="none" w:sz="0" w:space="0" w:color="auto"/>
          </w:divBdr>
        </w:div>
        <w:div w:id="358704095">
          <w:marLeft w:val="0"/>
          <w:marRight w:val="0"/>
          <w:marTop w:val="0"/>
          <w:marBottom w:val="0"/>
          <w:divBdr>
            <w:top w:val="none" w:sz="0" w:space="0" w:color="auto"/>
            <w:left w:val="none" w:sz="0" w:space="0" w:color="auto"/>
            <w:bottom w:val="none" w:sz="0" w:space="0" w:color="auto"/>
            <w:right w:val="none" w:sz="0" w:space="0" w:color="auto"/>
          </w:divBdr>
          <w:divsChild>
            <w:div w:id="214631735">
              <w:marLeft w:val="0"/>
              <w:marRight w:val="0"/>
              <w:marTop w:val="0"/>
              <w:marBottom w:val="0"/>
              <w:divBdr>
                <w:top w:val="none" w:sz="0" w:space="0" w:color="auto"/>
                <w:left w:val="none" w:sz="0" w:space="0" w:color="auto"/>
                <w:bottom w:val="none" w:sz="0" w:space="0" w:color="auto"/>
                <w:right w:val="none" w:sz="0" w:space="0" w:color="auto"/>
              </w:divBdr>
              <w:divsChild>
                <w:div w:id="81997797">
                  <w:marLeft w:val="0"/>
                  <w:marRight w:val="0"/>
                  <w:marTop w:val="0"/>
                  <w:marBottom w:val="0"/>
                  <w:divBdr>
                    <w:top w:val="none" w:sz="0" w:space="0" w:color="auto"/>
                    <w:left w:val="none" w:sz="0" w:space="0" w:color="auto"/>
                    <w:bottom w:val="none" w:sz="0" w:space="0" w:color="auto"/>
                    <w:right w:val="none" w:sz="0" w:space="0" w:color="auto"/>
                  </w:divBdr>
                  <w:divsChild>
                    <w:div w:id="1577594266">
                      <w:marLeft w:val="0"/>
                      <w:marRight w:val="0"/>
                      <w:marTop w:val="0"/>
                      <w:marBottom w:val="0"/>
                      <w:divBdr>
                        <w:top w:val="none" w:sz="0" w:space="0" w:color="auto"/>
                        <w:left w:val="none" w:sz="0" w:space="0" w:color="auto"/>
                        <w:bottom w:val="none" w:sz="0" w:space="0" w:color="auto"/>
                        <w:right w:val="none" w:sz="0" w:space="0" w:color="auto"/>
                      </w:divBdr>
                      <w:divsChild>
                        <w:div w:id="1091468729">
                          <w:marLeft w:val="0"/>
                          <w:marRight w:val="0"/>
                          <w:marTop w:val="0"/>
                          <w:marBottom w:val="0"/>
                          <w:divBdr>
                            <w:top w:val="none" w:sz="0" w:space="0" w:color="auto"/>
                            <w:left w:val="none" w:sz="0" w:space="0" w:color="auto"/>
                            <w:bottom w:val="none" w:sz="0" w:space="0" w:color="auto"/>
                            <w:right w:val="none" w:sz="0" w:space="0" w:color="auto"/>
                          </w:divBdr>
                          <w:divsChild>
                            <w:div w:id="475998262">
                              <w:marLeft w:val="0"/>
                              <w:marRight w:val="0"/>
                              <w:marTop w:val="0"/>
                              <w:marBottom w:val="0"/>
                              <w:divBdr>
                                <w:top w:val="none" w:sz="0" w:space="0" w:color="auto"/>
                                <w:left w:val="none" w:sz="0" w:space="0" w:color="auto"/>
                                <w:bottom w:val="none" w:sz="0" w:space="0" w:color="auto"/>
                                <w:right w:val="none" w:sz="0" w:space="0" w:color="auto"/>
                              </w:divBdr>
                              <w:divsChild>
                                <w:div w:id="2074041761">
                                  <w:marLeft w:val="0"/>
                                  <w:marRight w:val="0"/>
                                  <w:marTop w:val="0"/>
                                  <w:marBottom w:val="0"/>
                                  <w:divBdr>
                                    <w:top w:val="none" w:sz="0" w:space="0" w:color="auto"/>
                                    <w:left w:val="none" w:sz="0" w:space="0" w:color="auto"/>
                                    <w:bottom w:val="none" w:sz="0" w:space="0" w:color="auto"/>
                                    <w:right w:val="none" w:sz="0" w:space="0" w:color="auto"/>
                                  </w:divBdr>
                                  <w:divsChild>
                                    <w:div w:id="1063331929">
                                      <w:marLeft w:val="0"/>
                                      <w:marRight w:val="0"/>
                                      <w:marTop w:val="0"/>
                                      <w:marBottom w:val="0"/>
                                      <w:divBdr>
                                        <w:top w:val="none" w:sz="0" w:space="0" w:color="auto"/>
                                        <w:left w:val="none" w:sz="0" w:space="0" w:color="auto"/>
                                        <w:bottom w:val="none" w:sz="0" w:space="0" w:color="auto"/>
                                        <w:right w:val="none" w:sz="0" w:space="0" w:color="auto"/>
                                      </w:divBdr>
                                      <w:divsChild>
                                        <w:div w:id="1083067983">
                                          <w:marLeft w:val="0"/>
                                          <w:marRight w:val="0"/>
                                          <w:marTop w:val="0"/>
                                          <w:marBottom w:val="0"/>
                                          <w:divBdr>
                                            <w:top w:val="none" w:sz="0" w:space="0" w:color="auto"/>
                                            <w:left w:val="none" w:sz="0" w:space="0" w:color="auto"/>
                                            <w:bottom w:val="none" w:sz="0" w:space="0" w:color="auto"/>
                                            <w:right w:val="none" w:sz="0" w:space="0" w:color="auto"/>
                                          </w:divBdr>
                                          <w:divsChild>
                                            <w:div w:id="599335536">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 w:id="1325740506">
                                              <w:marLeft w:val="0"/>
                                              <w:marRight w:val="0"/>
                                              <w:marTop w:val="0"/>
                                              <w:marBottom w:val="0"/>
                                              <w:divBdr>
                                                <w:top w:val="none" w:sz="0" w:space="0" w:color="auto"/>
                                                <w:left w:val="none" w:sz="0" w:space="0" w:color="auto"/>
                                                <w:bottom w:val="none" w:sz="0" w:space="0" w:color="auto"/>
                                                <w:right w:val="none" w:sz="0" w:space="0" w:color="auto"/>
                                              </w:divBdr>
                                            </w:div>
                                            <w:div w:id="561522872">
                                              <w:marLeft w:val="0"/>
                                              <w:marRight w:val="0"/>
                                              <w:marTop w:val="0"/>
                                              <w:marBottom w:val="0"/>
                                              <w:divBdr>
                                                <w:top w:val="none" w:sz="0" w:space="0" w:color="auto"/>
                                                <w:left w:val="none" w:sz="0" w:space="0" w:color="auto"/>
                                                <w:bottom w:val="none" w:sz="0" w:space="0" w:color="auto"/>
                                                <w:right w:val="none" w:sz="0" w:space="0" w:color="auto"/>
                                              </w:divBdr>
                                              <w:divsChild>
                                                <w:div w:id="785388940">
                                                  <w:marLeft w:val="0"/>
                                                  <w:marRight w:val="0"/>
                                                  <w:marTop w:val="0"/>
                                                  <w:marBottom w:val="0"/>
                                                  <w:divBdr>
                                                    <w:top w:val="none" w:sz="0" w:space="0" w:color="auto"/>
                                                    <w:left w:val="none" w:sz="0" w:space="0" w:color="auto"/>
                                                    <w:bottom w:val="none" w:sz="0" w:space="0" w:color="auto"/>
                                                    <w:right w:val="none" w:sz="0" w:space="0" w:color="auto"/>
                                                  </w:divBdr>
                                                  <w:divsChild>
                                                    <w:div w:id="204102110">
                                                      <w:marLeft w:val="0"/>
                                                      <w:marRight w:val="0"/>
                                                      <w:marTop w:val="0"/>
                                                      <w:marBottom w:val="0"/>
                                                      <w:divBdr>
                                                        <w:top w:val="none" w:sz="0" w:space="0" w:color="auto"/>
                                                        <w:left w:val="none" w:sz="0" w:space="0" w:color="auto"/>
                                                        <w:bottom w:val="none" w:sz="0" w:space="0" w:color="auto"/>
                                                        <w:right w:val="none" w:sz="0" w:space="0" w:color="auto"/>
                                                      </w:divBdr>
                                                      <w:divsChild>
                                                        <w:div w:id="216477202">
                                                          <w:marLeft w:val="0"/>
                                                          <w:marRight w:val="0"/>
                                                          <w:marTop w:val="0"/>
                                                          <w:marBottom w:val="0"/>
                                                          <w:divBdr>
                                                            <w:top w:val="none" w:sz="0" w:space="0" w:color="auto"/>
                                                            <w:left w:val="none" w:sz="0" w:space="0" w:color="auto"/>
                                                            <w:bottom w:val="none" w:sz="0" w:space="0" w:color="auto"/>
                                                            <w:right w:val="none" w:sz="0" w:space="0" w:color="auto"/>
                                                          </w:divBdr>
                                                        </w:div>
                                                        <w:div w:id="221060689">
                                                          <w:marLeft w:val="0"/>
                                                          <w:marRight w:val="0"/>
                                                          <w:marTop w:val="0"/>
                                                          <w:marBottom w:val="0"/>
                                                          <w:divBdr>
                                                            <w:top w:val="none" w:sz="0" w:space="0" w:color="auto"/>
                                                            <w:left w:val="none" w:sz="0" w:space="0" w:color="auto"/>
                                                            <w:bottom w:val="none" w:sz="0" w:space="0" w:color="auto"/>
                                                            <w:right w:val="none" w:sz="0" w:space="0" w:color="auto"/>
                                                          </w:divBdr>
                                                        </w:div>
                                                        <w:div w:id="601764763">
                                                          <w:marLeft w:val="0"/>
                                                          <w:marRight w:val="0"/>
                                                          <w:marTop w:val="0"/>
                                                          <w:marBottom w:val="0"/>
                                                          <w:divBdr>
                                                            <w:top w:val="none" w:sz="0" w:space="0" w:color="auto"/>
                                                            <w:left w:val="none" w:sz="0" w:space="0" w:color="auto"/>
                                                            <w:bottom w:val="none" w:sz="0" w:space="0" w:color="auto"/>
                                                            <w:right w:val="none" w:sz="0" w:space="0" w:color="auto"/>
                                                          </w:divBdr>
                                                        </w:div>
                                                        <w:div w:id="1432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47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glionazionaleforense.it/web/ssa/vedi-tutti-gli-eventi/-/asset_publisher/AvBNVdq3mCDg/content/corso-il-funzionamento-della-corte-di-giustizia-dell-unione-europea-?_com_liferay_asset_publisher_web_portlet_AssetPublisherPortlet_INSTANCE_AvBNVdq3mCDg_assetEntryId=3105195&amp;_com_liferay_asset_publisher_web_portlet_AssetPublisherPortlet_INSTANCE_AvBNVdq3mCDg_redirect=https%3A%2F%2Fwww.consiglionazionaleforense.it%2Fweb%2Fssa%2Fvedi-tutti-gli-eventi%3Fp_p_id%3Dcom_liferay_asset_publisher_web_portlet_AssetPublisherPortlet_INSTANCE_AvBNVdq3mCDg%26p_p_lifecycle%3D0%26p_p_state%3Dnormal%26p_p_mode%3Dview%26_com_liferay_asset_publisher_web_portlet_AssetPublisherPortlet_INSTANCE_AvBNVdq3mCDg_cur%3D0%26p_r_p_resetCur%3Dfalse%26_com_liferay_asset_publisher_web_portlet_AssetPublisherPortlet_INSTANCE_AvBNVdq3mCDg_assetEntryId%3D3105195%23p_com_liferay_asset_publisher_web_portlet_AssetPublisherPortlet_INSTANCE_AvBNVdq3mCD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gotowebinar.com/register/6102563743255341407" TargetMode="External"/><Relationship Id="rId5" Type="http://schemas.openxmlformats.org/officeDocument/2006/relationships/hyperlink" Target="https://www.consiglionazionaleforense.it/it/web/cnf/calendario-cnf?p_p_id=com_liferay_portal_search_web_search_results_portlet_SearchResultsPortlet_INSTANCE_hd9ln5EwxOIj&amp;p_p_lifecycle=0&amp;p_p_state=maximized&amp;p_p_mode=view&amp;_com_liferay_portal_search_web_search_results_portlet_SearchResultsPortlet_INSTANCE_hd9ln5EwxOIj_mvcPath=%2Fview_content.jsp&amp;_com_liferay_portal_search_web_search_results_portlet_SearchResultsPortlet_INSTANCE_hd9ln5EwxOIj_assetEntryId=3105195&amp;_com_liferay_portal_search_web_search_results_portlet_SearchResultsPortlet_INSTANCE_hd9ln5EwxOIj_type=content&amp;p_l_back_url=%2Fit%2Fcalendario-cnf%3Fdelta%3D6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dc:creator>
  <cp:keywords/>
  <dc:description/>
  <cp:lastModifiedBy>Office01</cp:lastModifiedBy>
  <cp:revision>1</cp:revision>
  <dcterms:created xsi:type="dcterms:W3CDTF">2023-05-17T12:43:00Z</dcterms:created>
  <dcterms:modified xsi:type="dcterms:W3CDTF">2023-05-17T12:44:00Z</dcterms:modified>
</cp:coreProperties>
</file>